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970A" w14:textId="0EDA440E" w:rsidR="00CB7906" w:rsidRDefault="0061360E" w:rsidP="0061360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Butte City Community Services District</w:t>
      </w:r>
    </w:p>
    <w:p w14:paraId="0442F4FF" w14:textId="3EECA2E7" w:rsidR="00144D37" w:rsidRDefault="00503CD2" w:rsidP="0061360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1st</w:t>
      </w:r>
      <w:r w:rsidR="00455EB1">
        <w:rPr>
          <w:rFonts w:ascii="Arial" w:hAnsi="Arial" w:cs="Arial"/>
          <w:b/>
          <w:bCs/>
          <w:sz w:val="28"/>
          <w:szCs w:val="28"/>
        </w:rPr>
        <w:t xml:space="preserve"> </w:t>
      </w:r>
      <w:r w:rsidR="00EA261C">
        <w:rPr>
          <w:rFonts w:ascii="Arial" w:hAnsi="Arial" w:cs="Arial"/>
          <w:b/>
          <w:bCs/>
          <w:sz w:val="28"/>
          <w:szCs w:val="28"/>
        </w:rPr>
        <w:t xml:space="preserve"> Quarterly </w:t>
      </w:r>
      <w:r w:rsidR="00CB7906" w:rsidRPr="00652FC6">
        <w:rPr>
          <w:rFonts w:ascii="Arial" w:hAnsi="Arial" w:cs="Arial"/>
          <w:b/>
          <w:bCs/>
          <w:sz w:val="28"/>
          <w:szCs w:val="28"/>
        </w:rPr>
        <w:t>Meeting</w:t>
      </w:r>
    </w:p>
    <w:p w14:paraId="7BB7B7D8" w14:textId="5214D52D" w:rsidR="00144D37" w:rsidRDefault="000526A6" w:rsidP="0061360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2BFED6D" w14:textId="444CFC2E" w:rsidR="0061360E" w:rsidRPr="00652FC6" w:rsidRDefault="00455EB1" w:rsidP="0061360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Saturday</w:t>
      </w:r>
      <w:r w:rsidR="00EA261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="00EA261C">
        <w:rPr>
          <w:rFonts w:ascii="Arial" w:hAnsi="Arial" w:cs="Arial"/>
          <w:b/>
          <w:bCs/>
          <w:sz w:val="28"/>
          <w:szCs w:val="28"/>
        </w:rPr>
        <w:t xml:space="preserve"> </w:t>
      </w:r>
      <w:r w:rsidR="00503CD2">
        <w:rPr>
          <w:rFonts w:ascii="Arial" w:hAnsi="Arial" w:cs="Arial"/>
          <w:b/>
          <w:bCs/>
          <w:sz w:val="28"/>
          <w:szCs w:val="28"/>
        </w:rPr>
        <w:t>March 22, 2025</w:t>
      </w:r>
      <w:r w:rsidR="00CB465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="00CB465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12:00 Noon</w:t>
      </w:r>
    </w:p>
    <w:p w14:paraId="1B8A9F3D" w14:textId="77777777" w:rsidR="007247B4" w:rsidRDefault="007247B4" w:rsidP="0061360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77A0EF" w14:textId="10781742" w:rsidR="0061360E" w:rsidRPr="00CB465B" w:rsidRDefault="0061360E" w:rsidP="0061360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B465B">
        <w:rPr>
          <w:rFonts w:ascii="Arial" w:hAnsi="Arial" w:cs="Arial"/>
          <w:b/>
          <w:bCs/>
          <w:sz w:val="28"/>
          <w:szCs w:val="28"/>
        </w:rPr>
        <w:t>Butte City Fire Protection District Building – Butte City</w:t>
      </w:r>
    </w:p>
    <w:p w14:paraId="106ED65F" w14:textId="77777777" w:rsidR="0061360E" w:rsidRDefault="0061360E" w:rsidP="0061360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AD8CE0" w14:textId="77777777" w:rsidR="0061360E" w:rsidRDefault="0061360E" w:rsidP="0061360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C425B5" w14:textId="04C7A1F5" w:rsidR="0061360E" w:rsidRPr="00785212" w:rsidRDefault="0061360E" w:rsidP="0061360E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85212">
        <w:rPr>
          <w:rFonts w:ascii="Arial" w:hAnsi="Arial" w:cs="Arial"/>
          <w:b/>
          <w:bCs/>
          <w:sz w:val="28"/>
          <w:szCs w:val="28"/>
          <w:u w:val="single"/>
        </w:rPr>
        <w:t>Board Members</w:t>
      </w:r>
    </w:p>
    <w:p w14:paraId="237FAC82" w14:textId="0E821F2F" w:rsidR="00D02ED3" w:rsidRDefault="0061360E" w:rsidP="00D02ED3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02ED3">
        <w:rPr>
          <w:rFonts w:ascii="Arial" w:hAnsi="Arial" w:cs="Arial"/>
          <w:sz w:val="24"/>
          <w:szCs w:val="24"/>
        </w:rPr>
        <w:t xml:space="preserve">President  -  </w:t>
      </w:r>
      <w:r w:rsidR="00455EB1">
        <w:rPr>
          <w:rFonts w:ascii="Arial" w:hAnsi="Arial" w:cs="Arial"/>
          <w:sz w:val="24"/>
          <w:szCs w:val="24"/>
        </w:rPr>
        <w:t>Les Pearlman</w:t>
      </w:r>
    </w:p>
    <w:p w14:paraId="7F2E1FAD" w14:textId="462FA9F6" w:rsidR="00455EB1" w:rsidRPr="00D02ED3" w:rsidRDefault="0061360E" w:rsidP="00D02ED3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02ED3">
        <w:rPr>
          <w:rFonts w:ascii="Arial" w:hAnsi="Arial" w:cs="Arial"/>
          <w:sz w:val="24"/>
          <w:szCs w:val="24"/>
        </w:rPr>
        <w:t xml:space="preserve">Vice-President  -  </w:t>
      </w:r>
      <w:r w:rsidR="00455EB1">
        <w:rPr>
          <w:rFonts w:ascii="Arial" w:hAnsi="Arial" w:cs="Arial"/>
          <w:sz w:val="24"/>
          <w:szCs w:val="24"/>
        </w:rPr>
        <w:t>Rob Daehn</w:t>
      </w:r>
    </w:p>
    <w:p w14:paraId="20240FCF" w14:textId="1D4C5CB6" w:rsidR="0061360E" w:rsidRPr="00D02ED3" w:rsidRDefault="0061360E" w:rsidP="0061360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2ED3">
        <w:rPr>
          <w:rFonts w:ascii="Arial" w:hAnsi="Arial" w:cs="Arial"/>
          <w:sz w:val="24"/>
          <w:szCs w:val="24"/>
        </w:rPr>
        <w:t>Board Members  -  Kevin Humphrey, Jon Doty</w:t>
      </w:r>
      <w:r w:rsidR="00455EB1">
        <w:rPr>
          <w:rFonts w:ascii="Arial" w:hAnsi="Arial" w:cs="Arial"/>
          <w:sz w:val="24"/>
          <w:szCs w:val="24"/>
        </w:rPr>
        <w:t>, Sean Johnson</w:t>
      </w:r>
    </w:p>
    <w:p w14:paraId="6F6BD379" w14:textId="77777777" w:rsidR="00455EB1" w:rsidRPr="00D02ED3" w:rsidRDefault="00455EB1" w:rsidP="00455EB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2ED3">
        <w:rPr>
          <w:rFonts w:ascii="Arial" w:hAnsi="Arial" w:cs="Arial"/>
          <w:sz w:val="24"/>
          <w:szCs w:val="24"/>
        </w:rPr>
        <w:t>Bookkeeper/Secretary  -  June Smith</w:t>
      </w:r>
    </w:p>
    <w:p w14:paraId="035BC6B9" w14:textId="77777777" w:rsidR="00F53601" w:rsidRPr="00D02ED3" w:rsidRDefault="00F53601" w:rsidP="0061360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FB6CDE1" w14:textId="77777777" w:rsidR="0061360E" w:rsidRDefault="0061360E" w:rsidP="0061360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8FFA1A1" w14:textId="18F227B7" w:rsidR="0061360E" w:rsidRPr="00F53601" w:rsidRDefault="0061360E" w:rsidP="0061360E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53601">
        <w:rPr>
          <w:rFonts w:ascii="Arial" w:hAnsi="Arial" w:cs="Arial"/>
          <w:b/>
          <w:bCs/>
          <w:sz w:val="28"/>
          <w:szCs w:val="28"/>
          <w:u w:val="single"/>
        </w:rPr>
        <w:t>AGENDA</w:t>
      </w:r>
    </w:p>
    <w:p w14:paraId="0E9E81DE" w14:textId="77777777" w:rsidR="0061360E" w:rsidRDefault="0061360E" w:rsidP="0061360E">
      <w:pPr>
        <w:pStyle w:val="NoSpacing"/>
        <w:rPr>
          <w:rFonts w:ascii="Arial" w:hAnsi="Arial" w:cs="Arial"/>
          <w:sz w:val="24"/>
          <w:szCs w:val="24"/>
        </w:rPr>
      </w:pPr>
    </w:p>
    <w:p w14:paraId="0EF9BF22" w14:textId="30889E93" w:rsidR="0061360E" w:rsidRPr="00D02ED3" w:rsidRDefault="0061360E" w:rsidP="0061360E">
      <w:pPr>
        <w:pStyle w:val="NoSpacing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CALL TO ORDER</w:t>
      </w:r>
    </w:p>
    <w:p w14:paraId="16BBE184" w14:textId="77777777" w:rsidR="00F53601" w:rsidRDefault="00F53601" w:rsidP="00F53601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4312367A" w14:textId="226116AF" w:rsidR="00455EB1" w:rsidRDefault="0061360E" w:rsidP="00455EB1">
      <w:pPr>
        <w:pStyle w:val="NoSpacing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503CD2">
        <w:rPr>
          <w:rFonts w:ascii="Arial" w:hAnsi="Arial" w:cs="Arial"/>
          <w:b/>
          <w:bCs/>
          <w:sz w:val="24"/>
          <w:szCs w:val="24"/>
          <w:u w:val="single"/>
        </w:rPr>
        <w:t xml:space="preserve">PUBLIC </w:t>
      </w:r>
      <w:r w:rsidR="00503CD2" w:rsidRPr="00503CD2">
        <w:rPr>
          <w:rFonts w:ascii="Arial" w:hAnsi="Arial" w:cs="Arial"/>
          <w:b/>
          <w:bCs/>
          <w:sz w:val="24"/>
          <w:szCs w:val="24"/>
          <w:u w:val="single"/>
        </w:rPr>
        <w:t>COMMENT</w:t>
      </w:r>
    </w:p>
    <w:p w14:paraId="46A1064F" w14:textId="77777777" w:rsidR="00937DC0" w:rsidRDefault="00937DC0" w:rsidP="00937DC0">
      <w:pPr>
        <w:pStyle w:val="NoSpacing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4C5F78" w14:textId="5BE142FC" w:rsidR="00F53601" w:rsidRDefault="00503CD2" w:rsidP="006136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Public Comment and discussion are welcome on agenda items prior to action.  Other </w:t>
      </w:r>
    </w:p>
    <w:p w14:paraId="387C2675" w14:textId="77777777" w:rsidR="00AC7E8C" w:rsidRDefault="00503CD2" w:rsidP="00AC7E8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Items not on the agenda that concern the public shall be noted, discussed, or become agenda item(s) of the next scheduled BCCSD board meeting.</w:t>
      </w:r>
    </w:p>
    <w:p w14:paraId="51F85867" w14:textId="77777777" w:rsidR="00AC7E8C" w:rsidRDefault="00AC7E8C" w:rsidP="00AC7E8C">
      <w:pPr>
        <w:pStyle w:val="ListParagraph"/>
        <w:rPr>
          <w:rFonts w:ascii="Arial" w:hAnsi="Arial" w:cs="Arial"/>
        </w:rPr>
      </w:pPr>
    </w:p>
    <w:p w14:paraId="4104F46E" w14:textId="04EC605D" w:rsidR="00503CD2" w:rsidRPr="00937DC0" w:rsidRDefault="00AC7E8C" w:rsidP="00AC7E8C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 w:rsidRPr="00AC7E8C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61360E" w:rsidRPr="00AC7E8C">
        <w:rPr>
          <w:rFonts w:ascii="Arial" w:hAnsi="Arial" w:cs="Arial"/>
          <w:b/>
          <w:bCs/>
          <w:sz w:val="24"/>
          <w:szCs w:val="24"/>
          <w:u w:val="single"/>
        </w:rPr>
        <w:t>EADING OF THE MINUTES</w:t>
      </w:r>
    </w:p>
    <w:p w14:paraId="6DCD1D86" w14:textId="77777777" w:rsidR="00937DC0" w:rsidRPr="00AC7E8C" w:rsidRDefault="00937DC0" w:rsidP="00937DC0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D56D0C5" w14:textId="4727C762" w:rsidR="00F53601" w:rsidRDefault="00F53601" w:rsidP="00F5360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Reading of the BCCSD meeting from </w:t>
      </w:r>
      <w:r w:rsidR="00503CD2">
        <w:rPr>
          <w:rFonts w:ascii="Arial" w:hAnsi="Arial" w:cs="Arial"/>
        </w:rPr>
        <w:t>December 14,</w:t>
      </w:r>
      <w:r w:rsidR="00F44ACD">
        <w:rPr>
          <w:rFonts w:ascii="Arial" w:hAnsi="Arial" w:cs="Arial"/>
        </w:rPr>
        <w:t xml:space="preserve"> 2024.</w:t>
      </w:r>
      <w:r>
        <w:rPr>
          <w:rFonts w:ascii="Arial" w:hAnsi="Arial" w:cs="Arial"/>
        </w:rPr>
        <w:t xml:space="preserve">  If there are no errors or  </w:t>
      </w:r>
    </w:p>
    <w:p w14:paraId="6573C9C4" w14:textId="3F643B43" w:rsidR="00D02ED3" w:rsidRDefault="00F53601" w:rsidP="00F5360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omissions, they will stand approved as read.</w:t>
      </w:r>
    </w:p>
    <w:p w14:paraId="23F66C71" w14:textId="77777777" w:rsidR="00AC7E8C" w:rsidRDefault="00AC7E8C" w:rsidP="00F53601">
      <w:pPr>
        <w:pStyle w:val="ListParagraph"/>
        <w:rPr>
          <w:rFonts w:ascii="Arial" w:hAnsi="Arial" w:cs="Arial"/>
        </w:rPr>
      </w:pPr>
    </w:p>
    <w:p w14:paraId="52945ED3" w14:textId="2CCD0717" w:rsidR="00551F9B" w:rsidRPr="00937DC0" w:rsidRDefault="00F87F49" w:rsidP="00D02ED3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INVOICES / COMMUNICATIONS</w:t>
      </w:r>
    </w:p>
    <w:p w14:paraId="27467159" w14:textId="77777777" w:rsidR="00937DC0" w:rsidRPr="00503CD2" w:rsidRDefault="00937DC0" w:rsidP="00937DC0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18F7B70C" w14:textId="77777777" w:rsidR="00551F9B" w:rsidRPr="00551F9B" w:rsidRDefault="00551F9B" w:rsidP="00561F7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66C1222E" w14:textId="72360AB8" w:rsidR="00F53601" w:rsidRPr="00937DC0" w:rsidRDefault="00F53601" w:rsidP="00D02ED3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 w:rsidRPr="00D02ED3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7D1C5688" w14:textId="77777777" w:rsidR="00937DC0" w:rsidRPr="00D02ED3" w:rsidRDefault="00937DC0" w:rsidP="00937DC0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42EA830" w14:textId="11F507C3" w:rsidR="00F53601" w:rsidRDefault="00F53601" w:rsidP="00F5360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BCCSD Board of Directors intends to consider each of the following items and may </w:t>
      </w:r>
      <w:proofErr w:type="gramStart"/>
      <w:r>
        <w:rPr>
          <w:rFonts w:ascii="Arial" w:hAnsi="Arial" w:cs="Arial"/>
        </w:rPr>
        <w:t>take action</w:t>
      </w:r>
      <w:proofErr w:type="gramEnd"/>
      <w:r>
        <w:rPr>
          <w:rFonts w:ascii="Arial" w:hAnsi="Arial" w:cs="Arial"/>
        </w:rPr>
        <w:t xml:space="preserve"> at this meeting.  Public comment is allowed on each individual item listed below, and such comment will be considered in advance of each Board action.</w:t>
      </w:r>
    </w:p>
    <w:p w14:paraId="6995FF5B" w14:textId="77777777" w:rsidR="00F53601" w:rsidRDefault="00F53601" w:rsidP="00F53601">
      <w:pPr>
        <w:pStyle w:val="ListParagraph"/>
        <w:rPr>
          <w:rFonts w:ascii="Arial" w:hAnsi="Arial" w:cs="Arial"/>
        </w:rPr>
      </w:pPr>
    </w:p>
    <w:p w14:paraId="1D1C9B70" w14:textId="1F5D814D" w:rsidR="0021748C" w:rsidRDefault="00696C2E" w:rsidP="00AC6A2C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 218 Plan / Water Rate Hike</w:t>
      </w:r>
      <w:r w:rsidR="00AC7E8C">
        <w:rPr>
          <w:rFonts w:ascii="Arial" w:hAnsi="Arial" w:cs="Arial"/>
          <w:sz w:val="24"/>
          <w:szCs w:val="24"/>
        </w:rPr>
        <w:t xml:space="preserve"> / Cover Letter</w:t>
      </w:r>
    </w:p>
    <w:p w14:paraId="6E3A4C5A" w14:textId="407D441D" w:rsidR="009E5728" w:rsidRDefault="009E5728" w:rsidP="00AC7E8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2647EA6" w14:textId="361E691C" w:rsidR="00481C98" w:rsidRDefault="00696C2E" w:rsidP="00696C2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7E8C">
        <w:rPr>
          <w:rFonts w:ascii="Arial" w:hAnsi="Arial" w:cs="Arial"/>
          <w:sz w:val="24"/>
          <w:szCs w:val="24"/>
        </w:rPr>
        <w:t>Set Dates for Mailings / Town Hall Meeting</w:t>
      </w:r>
    </w:p>
    <w:p w14:paraId="2D7266E4" w14:textId="77777777" w:rsidR="00AC7E8C" w:rsidRDefault="00AC7E8C" w:rsidP="00AC7E8C">
      <w:pPr>
        <w:pStyle w:val="ListParagraph"/>
        <w:rPr>
          <w:rFonts w:ascii="Arial" w:hAnsi="Arial" w:cs="Arial"/>
          <w:sz w:val="24"/>
          <w:szCs w:val="24"/>
        </w:rPr>
      </w:pPr>
    </w:p>
    <w:p w14:paraId="3C9E6774" w14:textId="24C34911" w:rsidR="00937DC0" w:rsidRDefault="00937DC0" w:rsidP="0093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NEW BUSINESS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con’t</w:t>
      </w:r>
      <w:proofErr w:type="spellEnd"/>
    </w:p>
    <w:p w14:paraId="37BE2440" w14:textId="6C142FB5" w:rsidR="00937DC0" w:rsidRPr="00937DC0" w:rsidRDefault="00937DC0" w:rsidP="0093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New Pump Installation</w:t>
      </w:r>
    </w:p>
    <w:p w14:paraId="52DE7970" w14:textId="77777777" w:rsidR="00937DC0" w:rsidRPr="00AC7E8C" w:rsidRDefault="00937DC0" w:rsidP="00AC7E8C">
      <w:pPr>
        <w:pStyle w:val="ListParagraph"/>
        <w:rPr>
          <w:rFonts w:ascii="Arial" w:hAnsi="Arial" w:cs="Arial"/>
          <w:sz w:val="24"/>
          <w:szCs w:val="24"/>
        </w:rPr>
      </w:pPr>
    </w:p>
    <w:p w14:paraId="667DCE56" w14:textId="2721F784" w:rsidR="00EE124A" w:rsidRPr="00937DC0" w:rsidRDefault="00EE124A" w:rsidP="00EE124A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 w:rsidRPr="00AC7E8C">
        <w:rPr>
          <w:rFonts w:ascii="Arial" w:hAnsi="Arial" w:cs="Arial"/>
          <w:b/>
          <w:bCs/>
          <w:sz w:val="24"/>
          <w:szCs w:val="24"/>
          <w:u w:val="single"/>
        </w:rPr>
        <w:t>OLD BUSINESS</w:t>
      </w:r>
    </w:p>
    <w:p w14:paraId="3C0E0AD3" w14:textId="0DB8CE5F" w:rsidR="00937DC0" w:rsidRPr="00AC7E8C" w:rsidRDefault="00937DC0" w:rsidP="00937DC0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3924075" w14:textId="542F61DF" w:rsidR="009445BC" w:rsidRDefault="00937DC0" w:rsidP="00481C98">
      <w:pPr>
        <w:pStyle w:val="ListParagraph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Fence</w:t>
      </w:r>
    </w:p>
    <w:p w14:paraId="4E45BE73" w14:textId="77777777" w:rsidR="00937DC0" w:rsidRDefault="00937DC0" w:rsidP="00481C98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51806E60" w14:textId="77777777" w:rsidR="006D5E54" w:rsidRDefault="006D5E54" w:rsidP="00481C98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69C6A67B" w14:textId="6EC07F11" w:rsidR="006D5E54" w:rsidRPr="006D5E54" w:rsidRDefault="006D5E54" w:rsidP="006D5E54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ADJOURNMENT</w:t>
      </w:r>
    </w:p>
    <w:p w14:paraId="1018E109" w14:textId="77777777" w:rsidR="00AC7E8C" w:rsidRDefault="00AC7E8C" w:rsidP="00481C98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sectPr w:rsidR="00AC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39E2"/>
    <w:multiLevelType w:val="hybridMultilevel"/>
    <w:tmpl w:val="229051E4"/>
    <w:lvl w:ilvl="0" w:tplc="018A52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427BD9"/>
    <w:multiLevelType w:val="hybridMultilevel"/>
    <w:tmpl w:val="17603C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1E3716"/>
    <w:multiLevelType w:val="hybridMultilevel"/>
    <w:tmpl w:val="E0F46A66"/>
    <w:lvl w:ilvl="0" w:tplc="C360B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24440"/>
    <w:multiLevelType w:val="hybridMultilevel"/>
    <w:tmpl w:val="5048358E"/>
    <w:lvl w:ilvl="0" w:tplc="6D329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824F1"/>
    <w:multiLevelType w:val="hybridMultilevel"/>
    <w:tmpl w:val="F9F2479E"/>
    <w:lvl w:ilvl="0" w:tplc="0F741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53A33"/>
    <w:multiLevelType w:val="hybridMultilevel"/>
    <w:tmpl w:val="94029E1E"/>
    <w:lvl w:ilvl="0" w:tplc="886633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83F70"/>
    <w:multiLevelType w:val="hybridMultilevel"/>
    <w:tmpl w:val="224E6452"/>
    <w:lvl w:ilvl="0" w:tplc="957C1D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A64140"/>
    <w:multiLevelType w:val="hybridMultilevel"/>
    <w:tmpl w:val="C64E3006"/>
    <w:lvl w:ilvl="0" w:tplc="6DFE38DC">
      <w:start w:val="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9161939"/>
    <w:multiLevelType w:val="hybridMultilevel"/>
    <w:tmpl w:val="1B5608E6"/>
    <w:lvl w:ilvl="0" w:tplc="4DF2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04390"/>
    <w:multiLevelType w:val="hybridMultilevel"/>
    <w:tmpl w:val="25020800"/>
    <w:lvl w:ilvl="0" w:tplc="59D0D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91CC6"/>
    <w:multiLevelType w:val="hybridMultilevel"/>
    <w:tmpl w:val="210E9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D3A03"/>
    <w:multiLevelType w:val="hybridMultilevel"/>
    <w:tmpl w:val="2904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7C1"/>
    <w:multiLevelType w:val="hybridMultilevel"/>
    <w:tmpl w:val="BB368C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5295"/>
    <w:multiLevelType w:val="hybridMultilevel"/>
    <w:tmpl w:val="AA1C9036"/>
    <w:lvl w:ilvl="0" w:tplc="195434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411322"/>
    <w:multiLevelType w:val="hybridMultilevel"/>
    <w:tmpl w:val="28CE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5680A"/>
    <w:multiLevelType w:val="hybridMultilevel"/>
    <w:tmpl w:val="4F0E5C88"/>
    <w:lvl w:ilvl="0" w:tplc="6DFE38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398B"/>
    <w:multiLevelType w:val="hybridMultilevel"/>
    <w:tmpl w:val="FF0AEABE"/>
    <w:lvl w:ilvl="0" w:tplc="BF00E5BC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C603DED"/>
    <w:multiLevelType w:val="hybridMultilevel"/>
    <w:tmpl w:val="E35CDF62"/>
    <w:lvl w:ilvl="0" w:tplc="8CBC7040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E0E2F89"/>
    <w:multiLevelType w:val="hybridMultilevel"/>
    <w:tmpl w:val="41CE0FD4"/>
    <w:lvl w:ilvl="0" w:tplc="00E823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E3C2817"/>
    <w:multiLevelType w:val="hybridMultilevel"/>
    <w:tmpl w:val="C0E6F2FC"/>
    <w:lvl w:ilvl="0" w:tplc="6DFE38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54D5F"/>
    <w:multiLevelType w:val="hybridMultilevel"/>
    <w:tmpl w:val="A142DE4A"/>
    <w:lvl w:ilvl="0" w:tplc="CB1EF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CE0E6B"/>
    <w:multiLevelType w:val="hybridMultilevel"/>
    <w:tmpl w:val="735CEE2A"/>
    <w:lvl w:ilvl="0" w:tplc="23C8F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94732"/>
    <w:multiLevelType w:val="hybridMultilevel"/>
    <w:tmpl w:val="F5EA98A6"/>
    <w:lvl w:ilvl="0" w:tplc="1458E34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DD45329"/>
    <w:multiLevelType w:val="hybridMultilevel"/>
    <w:tmpl w:val="B838BFFC"/>
    <w:lvl w:ilvl="0" w:tplc="20BEA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3D0F1A"/>
    <w:multiLevelType w:val="hybridMultilevel"/>
    <w:tmpl w:val="DFAA3FA6"/>
    <w:lvl w:ilvl="0" w:tplc="FD0EA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F522316"/>
    <w:multiLevelType w:val="hybridMultilevel"/>
    <w:tmpl w:val="ACE664B2"/>
    <w:lvl w:ilvl="0" w:tplc="C8142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2B46888"/>
    <w:multiLevelType w:val="hybridMultilevel"/>
    <w:tmpl w:val="605ADDC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6071D"/>
    <w:multiLevelType w:val="hybridMultilevel"/>
    <w:tmpl w:val="1CC63624"/>
    <w:lvl w:ilvl="0" w:tplc="6DFE38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7104"/>
    <w:multiLevelType w:val="hybridMultilevel"/>
    <w:tmpl w:val="837A81E8"/>
    <w:lvl w:ilvl="0" w:tplc="02DC0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1C396B"/>
    <w:multiLevelType w:val="hybridMultilevel"/>
    <w:tmpl w:val="D548B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25D20"/>
    <w:multiLevelType w:val="hybridMultilevel"/>
    <w:tmpl w:val="EF400178"/>
    <w:lvl w:ilvl="0" w:tplc="D730FCD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D50750B"/>
    <w:multiLevelType w:val="hybridMultilevel"/>
    <w:tmpl w:val="2416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59321">
    <w:abstractNumId w:val="26"/>
  </w:num>
  <w:num w:numId="2" w16cid:durableId="1243489623">
    <w:abstractNumId w:val="17"/>
  </w:num>
  <w:num w:numId="3" w16cid:durableId="357582646">
    <w:abstractNumId w:val="19"/>
  </w:num>
  <w:num w:numId="4" w16cid:durableId="1743017299">
    <w:abstractNumId w:val="7"/>
  </w:num>
  <w:num w:numId="5" w16cid:durableId="1007903338">
    <w:abstractNumId w:val="15"/>
  </w:num>
  <w:num w:numId="6" w16cid:durableId="1831210347">
    <w:abstractNumId w:val="27"/>
  </w:num>
  <w:num w:numId="7" w16cid:durableId="2097823064">
    <w:abstractNumId w:val="1"/>
  </w:num>
  <w:num w:numId="8" w16cid:durableId="684551634">
    <w:abstractNumId w:val="16"/>
  </w:num>
  <w:num w:numId="9" w16cid:durableId="2027511103">
    <w:abstractNumId w:val="13"/>
  </w:num>
  <w:num w:numId="10" w16cid:durableId="1990816281">
    <w:abstractNumId w:val="30"/>
  </w:num>
  <w:num w:numId="11" w16cid:durableId="574320954">
    <w:abstractNumId w:val="10"/>
  </w:num>
  <w:num w:numId="12" w16cid:durableId="1770196077">
    <w:abstractNumId w:val="2"/>
  </w:num>
  <w:num w:numId="13" w16cid:durableId="1613852899">
    <w:abstractNumId w:val="0"/>
  </w:num>
  <w:num w:numId="14" w16cid:durableId="807012420">
    <w:abstractNumId w:val="6"/>
  </w:num>
  <w:num w:numId="15" w16cid:durableId="930940882">
    <w:abstractNumId w:val="8"/>
  </w:num>
  <w:num w:numId="16" w16cid:durableId="284970359">
    <w:abstractNumId w:val="21"/>
  </w:num>
  <w:num w:numId="17" w16cid:durableId="68818168">
    <w:abstractNumId w:val="23"/>
  </w:num>
  <w:num w:numId="18" w16cid:durableId="2063557681">
    <w:abstractNumId w:val="18"/>
  </w:num>
  <w:num w:numId="19" w16cid:durableId="1228227600">
    <w:abstractNumId w:val="25"/>
  </w:num>
  <w:num w:numId="20" w16cid:durableId="310259483">
    <w:abstractNumId w:val="12"/>
  </w:num>
  <w:num w:numId="21" w16cid:durableId="38169684">
    <w:abstractNumId w:val="9"/>
  </w:num>
  <w:num w:numId="22" w16cid:durableId="311714532">
    <w:abstractNumId w:val="11"/>
  </w:num>
  <w:num w:numId="23" w16cid:durableId="455026720">
    <w:abstractNumId w:val="14"/>
  </w:num>
  <w:num w:numId="24" w16cid:durableId="664670835">
    <w:abstractNumId w:val="4"/>
  </w:num>
  <w:num w:numId="25" w16cid:durableId="1522275715">
    <w:abstractNumId w:val="29"/>
  </w:num>
  <w:num w:numId="26" w16cid:durableId="297927369">
    <w:abstractNumId w:val="31"/>
  </w:num>
  <w:num w:numId="27" w16cid:durableId="362101473">
    <w:abstractNumId w:val="24"/>
  </w:num>
  <w:num w:numId="28" w16cid:durableId="841118240">
    <w:abstractNumId w:val="22"/>
  </w:num>
  <w:num w:numId="29" w16cid:durableId="1859346758">
    <w:abstractNumId w:val="28"/>
  </w:num>
  <w:num w:numId="30" w16cid:durableId="1556770654">
    <w:abstractNumId w:val="3"/>
  </w:num>
  <w:num w:numId="31" w16cid:durableId="1276062691">
    <w:abstractNumId w:val="20"/>
  </w:num>
  <w:num w:numId="32" w16cid:durableId="141774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D6"/>
    <w:rsid w:val="00025EC1"/>
    <w:rsid w:val="00031A58"/>
    <w:rsid w:val="000353AC"/>
    <w:rsid w:val="000526A6"/>
    <w:rsid w:val="000833B3"/>
    <w:rsid w:val="000B3581"/>
    <w:rsid w:val="000C3E03"/>
    <w:rsid w:val="0011414F"/>
    <w:rsid w:val="00144D37"/>
    <w:rsid w:val="001A0D05"/>
    <w:rsid w:val="001D5E8B"/>
    <w:rsid w:val="001E5D54"/>
    <w:rsid w:val="0021748C"/>
    <w:rsid w:val="00221779"/>
    <w:rsid w:val="002631B6"/>
    <w:rsid w:val="00263441"/>
    <w:rsid w:val="002754F0"/>
    <w:rsid w:val="002A5A30"/>
    <w:rsid w:val="002B1DF3"/>
    <w:rsid w:val="002D3100"/>
    <w:rsid w:val="002D408F"/>
    <w:rsid w:val="002F52AD"/>
    <w:rsid w:val="003010E8"/>
    <w:rsid w:val="00312AFE"/>
    <w:rsid w:val="003237AC"/>
    <w:rsid w:val="00380550"/>
    <w:rsid w:val="003D6E7E"/>
    <w:rsid w:val="003E4302"/>
    <w:rsid w:val="004124F6"/>
    <w:rsid w:val="00453C37"/>
    <w:rsid w:val="00455EB1"/>
    <w:rsid w:val="00464EAF"/>
    <w:rsid w:val="00471EB0"/>
    <w:rsid w:val="00481C98"/>
    <w:rsid w:val="00483455"/>
    <w:rsid w:val="004D018F"/>
    <w:rsid w:val="004D2674"/>
    <w:rsid w:val="004D512A"/>
    <w:rsid w:val="00503CD2"/>
    <w:rsid w:val="00525B5F"/>
    <w:rsid w:val="00551F9B"/>
    <w:rsid w:val="005529B6"/>
    <w:rsid w:val="00561F73"/>
    <w:rsid w:val="00566597"/>
    <w:rsid w:val="005843A8"/>
    <w:rsid w:val="005A5879"/>
    <w:rsid w:val="005C51E9"/>
    <w:rsid w:val="005E2BC3"/>
    <w:rsid w:val="0061360E"/>
    <w:rsid w:val="0062310D"/>
    <w:rsid w:val="00652FC6"/>
    <w:rsid w:val="00654405"/>
    <w:rsid w:val="006667D5"/>
    <w:rsid w:val="006702ED"/>
    <w:rsid w:val="00680F4F"/>
    <w:rsid w:val="00696C2E"/>
    <w:rsid w:val="006A2557"/>
    <w:rsid w:val="006D5E54"/>
    <w:rsid w:val="00705650"/>
    <w:rsid w:val="00716486"/>
    <w:rsid w:val="007247B4"/>
    <w:rsid w:val="0072662F"/>
    <w:rsid w:val="00765EF6"/>
    <w:rsid w:val="00785212"/>
    <w:rsid w:val="007E69EF"/>
    <w:rsid w:val="008179AD"/>
    <w:rsid w:val="0082429D"/>
    <w:rsid w:val="00866051"/>
    <w:rsid w:val="00877356"/>
    <w:rsid w:val="00937DC0"/>
    <w:rsid w:val="009445BC"/>
    <w:rsid w:val="00987303"/>
    <w:rsid w:val="009B1FB2"/>
    <w:rsid w:val="009E5728"/>
    <w:rsid w:val="00A00FE2"/>
    <w:rsid w:val="00A24B45"/>
    <w:rsid w:val="00A35C86"/>
    <w:rsid w:val="00A43FA5"/>
    <w:rsid w:val="00A562C7"/>
    <w:rsid w:val="00AC6A2C"/>
    <w:rsid w:val="00AC7E8C"/>
    <w:rsid w:val="00AD7799"/>
    <w:rsid w:val="00AE30B6"/>
    <w:rsid w:val="00AF4C4B"/>
    <w:rsid w:val="00AF6485"/>
    <w:rsid w:val="00B43590"/>
    <w:rsid w:val="00B453E4"/>
    <w:rsid w:val="00B50420"/>
    <w:rsid w:val="00B63926"/>
    <w:rsid w:val="00B939BB"/>
    <w:rsid w:val="00BB0E9C"/>
    <w:rsid w:val="00BC44CE"/>
    <w:rsid w:val="00BC4CB8"/>
    <w:rsid w:val="00BF7C1A"/>
    <w:rsid w:val="00C017C3"/>
    <w:rsid w:val="00C30829"/>
    <w:rsid w:val="00C36664"/>
    <w:rsid w:val="00CB465B"/>
    <w:rsid w:val="00CB60D6"/>
    <w:rsid w:val="00CB7906"/>
    <w:rsid w:val="00CC0886"/>
    <w:rsid w:val="00CC451F"/>
    <w:rsid w:val="00D02ED3"/>
    <w:rsid w:val="00D75126"/>
    <w:rsid w:val="00D802FD"/>
    <w:rsid w:val="00DA076C"/>
    <w:rsid w:val="00DA0CD9"/>
    <w:rsid w:val="00DB25CC"/>
    <w:rsid w:val="00DC408C"/>
    <w:rsid w:val="00DC76F0"/>
    <w:rsid w:val="00DE6527"/>
    <w:rsid w:val="00DF50E5"/>
    <w:rsid w:val="00E20F08"/>
    <w:rsid w:val="00E27C87"/>
    <w:rsid w:val="00EA261C"/>
    <w:rsid w:val="00EA41D2"/>
    <w:rsid w:val="00EB2FED"/>
    <w:rsid w:val="00EC0910"/>
    <w:rsid w:val="00EE124A"/>
    <w:rsid w:val="00EE706F"/>
    <w:rsid w:val="00EF5E47"/>
    <w:rsid w:val="00F30813"/>
    <w:rsid w:val="00F36183"/>
    <w:rsid w:val="00F44ACD"/>
    <w:rsid w:val="00F53601"/>
    <w:rsid w:val="00F540D8"/>
    <w:rsid w:val="00F711FE"/>
    <w:rsid w:val="00F71863"/>
    <w:rsid w:val="00F81F5E"/>
    <w:rsid w:val="00F87F49"/>
    <w:rsid w:val="00FB1295"/>
    <w:rsid w:val="00FC46EA"/>
    <w:rsid w:val="00FD42C7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78AF"/>
  <w15:docId w15:val="{3C5BF24C-4BBA-41DA-9EF4-C237580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0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59D4-E089-4670-B2DA-22E1A5E5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Furtado</dc:creator>
  <cp:keywords/>
  <dc:description/>
  <cp:lastModifiedBy>Leanna Smith</cp:lastModifiedBy>
  <cp:revision>2</cp:revision>
  <cp:lastPrinted>2025-03-10T00:39:00Z</cp:lastPrinted>
  <dcterms:created xsi:type="dcterms:W3CDTF">2025-03-17T01:56:00Z</dcterms:created>
  <dcterms:modified xsi:type="dcterms:W3CDTF">2025-03-17T01:56:00Z</dcterms:modified>
</cp:coreProperties>
</file>